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2E" w:rsidRDefault="003B742E" w:rsidP="003B742E">
      <w:pPr>
        <w:pStyle w:val="a3"/>
        <w:ind w:firstLineChars="150" w:firstLine="601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臺灣花蓮地方法院甄選民事</w:t>
      </w:r>
      <w:bookmarkStart w:id="0" w:name="_GoBack"/>
      <w:bookmarkEnd w:id="0"/>
      <w:r>
        <w:rPr>
          <w:rFonts w:eastAsia="標楷體" w:hint="eastAsia"/>
          <w:b/>
          <w:bCs/>
          <w:sz w:val="40"/>
          <w:szCs w:val="40"/>
        </w:rPr>
        <w:t>專業調解委員報名表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765"/>
        <w:gridCol w:w="2295"/>
        <w:gridCol w:w="1530"/>
        <w:gridCol w:w="765"/>
        <w:gridCol w:w="3195"/>
      </w:tblGrid>
      <w:tr w:rsidR="003B742E" w:rsidTr="003B742E">
        <w:trPr>
          <w:cantSplit/>
          <w:trHeight w:val="8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E" w:rsidRDefault="003B742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</w:p>
          <w:p w:rsidR="003B742E" w:rsidRDefault="003B742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年月日</w:t>
            </w:r>
          </w:p>
        </w:tc>
      </w:tr>
      <w:tr w:rsidR="003B742E" w:rsidTr="003B742E">
        <w:trPr>
          <w:cantSplit/>
          <w:trHeight w:val="88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</w:p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E" w:rsidRDefault="003B742E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請填寫</w:t>
            </w:r>
            <w:r>
              <w:rPr>
                <w:rFonts w:eastAsia="標楷體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(H)</w:t>
            </w:r>
          </w:p>
          <w:p w:rsidR="003B742E" w:rsidRDefault="003B742E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(O)</w:t>
            </w:r>
          </w:p>
          <w:p w:rsidR="003B742E" w:rsidRDefault="003B742E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/>
              </w:rPr>
              <w:t>)</w:t>
            </w:r>
          </w:p>
        </w:tc>
      </w:tr>
      <w:tr w:rsidR="003B742E" w:rsidTr="003B742E">
        <w:trPr>
          <w:cantSplit/>
          <w:trHeight w:val="88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甄選類別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□民事調解委員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□勞動調解委員</w:t>
            </w:r>
          </w:p>
        </w:tc>
      </w:tr>
      <w:tr w:rsidR="003B742E" w:rsidTr="003B742E">
        <w:trPr>
          <w:cantSplit/>
          <w:trHeight w:val="8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2E" w:rsidRDefault="003B742E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□□□□□</w:t>
            </w:r>
          </w:p>
        </w:tc>
      </w:tr>
      <w:tr w:rsidR="003B742E" w:rsidTr="003B742E">
        <w:trPr>
          <w:cantSplit/>
          <w:trHeight w:val="9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E" w:rsidRDefault="003B742E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□□□□□</w:t>
            </w:r>
          </w:p>
          <w:p w:rsidR="003B742E" w:rsidRDefault="003B742E">
            <w:pPr>
              <w:spacing w:line="360" w:lineRule="exact"/>
              <w:jc w:val="both"/>
              <w:rPr>
                <w:rFonts w:eastAsia="標楷體"/>
              </w:rPr>
            </w:pPr>
          </w:p>
          <w:p w:rsidR="003B742E" w:rsidRDefault="003B742E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3B742E" w:rsidTr="003B742E">
        <w:trPr>
          <w:cantSplit/>
          <w:trHeight w:val="9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E" w:rsidRDefault="003B742E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3B742E" w:rsidTr="003B742E">
        <w:trPr>
          <w:cantSplit/>
          <w:trHeight w:val="125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曾任職務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E" w:rsidRDefault="003B742E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3B742E" w:rsidTr="003B742E">
        <w:trPr>
          <w:cantSplit/>
          <w:trHeight w:val="9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現職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E" w:rsidRDefault="003B742E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3B742E" w:rsidTr="003B742E">
        <w:trPr>
          <w:cantSplit/>
          <w:trHeight w:val="9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繳驗證件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 w:rsidP="00C0240A">
            <w:pPr>
              <w:numPr>
                <w:ilvl w:val="0"/>
                <w:numId w:val="1"/>
              </w:numPr>
              <w:tabs>
                <w:tab w:val="num" w:pos="706"/>
              </w:tabs>
              <w:spacing w:line="360" w:lineRule="exact"/>
              <w:ind w:left="839" w:hanging="56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報名表乙份。</w:t>
            </w:r>
            <w:r>
              <w:rPr>
                <w:rFonts w:eastAsia="標楷體"/>
              </w:rPr>
              <w:t xml:space="preserve">           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身分證正反面影印本。</w:t>
            </w:r>
          </w:p>
          <w:p w:rsidR="003B742E" w:rsidRDefault="003B742E" w:rsidP="00C0240A">
            <w:pPr>
              <w:numPr>
                <w:ilvl w:val="0"/>
                <w:numId w:val="1"/>
              </w:numPr>
              <w:tabs>
                <w:tab w:val="num" w:pos="706"/>
              </w:tabs>
              <w:spacing w:line="360" w:lineRule="exact"/>
              <w:ind w:left="839" w:hanging="56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最高學歷證明文件</w:t>
            </w:r>
            <w:proofErr w:type="gramStart"/>
            <w:r>
              <w:rPr>
                <w:rFonts w:eastAsia="標楷體" w:hint="eastAsia"/>
              </w:rPr>
              <w:t>影本乙份</w:t>
            </w:r>
            <w:proofErr w:type="gramEnd"/>
            <w:r>
              <w:rPr>
                <w:rFonts w:eastAsia="標楷體" w:hint="eastAsia"/>
              </w:rPr>
              <w:t>。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特殊資格之證明影本。</w:t>
            </w:r>
          </w:p>
        </w:tc>
      </w:tr>
      <w:tr w:rsidR="003B742E" w:rsidTr="003B742E">
        <w:trPr>
          <w:cantSplit/>
          <w:trHeight w:val="1061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初審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資格符合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審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資格符合</w:t>
            </w:r>
          </w:p>
        </w:tc>
      </w:tr>
      <w:tr w:rsidR="003B742E" w:rsidTr="003B742E">
        <w:trPr>
          <w:cantSplit/>
          <w:trHeight w:val="554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2E" w:rsidRDefault="003B742E">
            <w:pPr>
              <w:ind w:left="360" w:hangingChars="150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proofErr w:type="gramStart"/>
            <w:r>
              <w:rPr>
                <w:rFonts w:eastAsia="標楷體" w:hint="eastAsia"/>
              </w:rPr>
              <w:t>所填附資料</w:t>
            </w:r>
            <w:proofErr w:type="gramEnd"/>
            <w:r>
              <w:rPr>
                <w:rFonts w:eastAsia="標楷體" w:hint="eastAsia"/>
              </w:rPr>
              <w:t>應詳實，如有不實或偽造，經查證屬實，即註銷受聘資格。</w:t>
            </w:r>
          </w:p>
          <w:p w:rsidR="003B742E" w:rsidRDefault="003B742E">
            <w:pPr>
              <w:ind w:left="360" w:hangingChars="150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二、繳驗證件除報名表外，請繳交證明文件影本。</w:t>
            </w:r>
          </w:p>
          <w:p w:rsidR="003B742E" w:rsidRDefault="003B742E">
            <w:pPr>
              <w:spacing w:line="280" w:lineRule="exact"/>
              <w:rPr>
                <w:rFonts w:ascii="標楷體" w:eastAsia="標楷體"/>
                <w:b/>
              </w:rPr>
            </w:pPr>
            <w:r>
              <w:rPr>
                <w:rFonts w:eastAsia="標楷體" w:hint="eastAsia"/>
              </w:rPr>
              <w:t>三、報名人同意用人機關以電腦查詢個人資料。</w:t>
            </w:r>
          </w:p>
          <w:p w:rsidR="003B742E" w:rsidRDefault="003B742E">
            <w:pPr>
              <w:ind w:left="480" w:hangingChars="150" w:hanging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32"/>
              </w:rPr>
              <w:t>報名人：</w:t>
            </w:r>
            <w:r>
              <w:rPr>
                <w:rFonts w:eastAsia="標楷體" w:hint="eastAsia"/>
                <w:sz w:val="32"/>
                <w:u w:val="single"/>
              </w:rPr>
              <w:t xml:space="preserve">　　　　　　　　　</w:t>
            </w:r>
            <w:r>
              <w:rPr>
                <w:rFonts w:eastAsia="標楷體" w:hint="eastAsia"/>
                <w:sz w:val="32"/>
              </w:rPr>
              <w:t>（親簽章）</w:t>
            </w:r>
          </w:p>
        </w:tc>
      </w:tr>
    </w:tbl>
    <w:p w:rsidR="003B742E" w:rsidRDefault="003B742E" w:rsidP="003B742E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　　年　　月　　日</w:t>
      </w:r>
    </w:p>
    <w:p w:rsidR="003B742E" w:rsidRDefault="003B742E" w:rsidP="003B742E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此表由</w:t>
      </w:r>
      <w:proofErr w:type="gramEnd"/>
      <w:r>
        <w:rPr>
          <w:rFonts w:eastAsia="標楷體" w:hint="eastAsia"/>
        </w:rPr>
        <w:t>報名人用正楷填寫不得潦草（注意姓名切勿簡寫）。</w:t>
      </w:r>
    </w:p>
    <w:p w:rsidR="003B742E" w:rsidRDefault="003B742E" w:rsidP="003B742E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姓名、出生年月日應與繳證明文件相符，不得隨意更改。</w:t>
      </w:r>
    </w:p>
    <w:p w:rsidR="003B742E" w:rsidRDefault="003B742E" w:rsidP="003B742E">
      <w:pPr>
        <w:numPr>
          <w:ilvl w:val="0"/>
          <w:numId w:val="2"/>
        </w:numPr>
        <w:spacing w:line="360" w:lineRule="exact"/>
        <w:jc w:val="both"/>
      </w:pPr>
      <w:r>
        <w:rPr>
          <w:rFonts w:eastAsia="標楷體" w:hint="eastAsia"/>
        </w:rPr>
        <w:t>報名繳交文件務須齊全，如有短漏，不予受理且所繳文件不予退還。</w:t>
      </w:r>
    </w:p>
    <w:p w:rsidR="0015452E" w:rsidRPr="003B742E" w:rsidRDefault="003B742E" w:rsidP="00F749B3">
      <w:pPr>
        <w:numPr>
          <w:ilvl w:val="0"/>
          <w:numId w:val="2"/>
        </w:numPr>
        <w:spacing w:line="360" w:lineRule="exact"/>
        <w:ind w:leftChars="-236" w:left="0" w:hangingChars="236" w:hanging="566"/>
        <w:jc w:val="both"/>
      </w:pPr>
      <w:r w:rsidRPr="003B742E">
        <w:rPr>
          <w:rFonts w:eastAsia="標楷體" w:hint="eastAsia"/>
          <w:shd w:val="pct15" w:color="auto" w:fill="FFFFFF"/>
        </w:rPr>
        <w:t>報名表及相關文件請送臺灣花蓮地方法院</w:t>
      </w:r>
      <w:r w:rsidRPr="003B742E">
        <w:rPr>
          <w:rFonts w:eastAsia="標楷體"/>
          <w:shd w:val="pct15" w:color="auto" w:fill="FFFFFF"/>
        </w:rPr>
        <w:t>(</w:t>
      </w:r>
      <w:r w:rsidRPr="003B742E">
        <w:rPr>
          <w:rFonts w:eastAsia="標楷體" w:hint="eastAsia"/>
          <w:shd w:val="pct15" w:color="auto" w:fill="FFFFFF"/>
        </w:rPr>
        <w:t>花蓮市球崙一路</w:t>
      </w:r>
      <w:r w:rsidRPr="003B742E">
        <w:rPr>
          <w:rFonts w:eastAsia="標楷體"/>
          <w:shd w:val="pct15" w:color="auto" w:fill="FFFFFF"/>
        </w:rPr>
        <w:t>286</w:t>
      </w:r>
      <w:r w:rsidRPr="003B742E">
        <w:rPr>
          <w:rFonts w:eastAsia="標楷體" w:hint="eastAsia"/>
          <w:shd w:val="pct15" w:color="auto" w:fill="FFFFFF"/>
        </w:rPr>
        <w:t>號</w:t>
      </w:r>
      <w:r w:rsidRPr="003B742E">
        <w:rPr>
          <w:rFonts w:eastAsia="標楷體"/>
          <w:shd w:val="pct15" w:color="auto" w:fill="FFFFFF"/>
        </w:rPr>
        <w:t>)</w:t>
      </w:r>
      <w:r w:rsidRPr="003B742E">
        <w:rPr>
          <w:rFonts w:eastAsia="標楷體" w:hint="eastAsia"/>
          <w:shd w:val="pct15" w:color="auto" w:fill="FFFFFF"/>
        </w:rPr>
        <w:t>民事紀錄科科長、電話：</w:t>
      </w:r>
      <w:r w:rsidRPr="003B742E">
        <w:rPr>
          <w:rFonts w:eastAsia="標楷體"/>
          <w:shd w:val="pct15" w:color="auto" w:fill="FFFFFF"/>
        </w:rPr>
        <w:t>03-8225144#917</w:t>
      </w:r>
      <w:r w:rsidRPr="003B742E">
        <w:rPr>
          <w:rFonts w:eastAsia="標楷體" w:hint="eastAsia"/>
          <w:shd w:val="pct15" w:color="auto" w:fill="FFFFFF"/>
        </w:rPr>
        <w:t>或傳真</w:t>
      </w:r>
      <w:r w:rsidRPr="003B742E">
        <w:rPr>
          <w:rFonts w:eastAsia="標楷體"/>
          <w:shd w:val="pct15" w:color="auto" w:fill="FFFFFF"/>
        </w:rPr>
        <w:t>03-8236599</w:t>
      </w:r>
    </w:p>
    <w:sectPr w:rsidR="0015452E" w:rsidRPr="003B742E" w:rsidSect="003B742E">
      <w:pgSz w:w="11906" w:h="16838"/>
      <w:pgMar w:top="567" w:right="707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50C3F"/>
    <w:multiLevelType w:val="hybridMultilevel"/>
    <w:tmpl w:val="A19C5E60"/>
    <w:lvl w:ilvl="0" w:tplc="ECA4FD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A851C13"/>
    <w:multiLevelType w:val="hybridMultilevel"/>
    <w:tmpl w:val="4AF05A48"/>
    <w:lvl w:ilvl="0" w:tplc="BF5013E2">
      <w:start w:val="15"/>
      <w:numFmt w:val="bullet"/>
      <w:lvlText w:val="□"/>
      <w:lvlJc w:val="left"/>
      <w:pPr>
        <w:tabs>
          <w:tab w:val="num" w:pos="844"/>
        </w:tabs>
        <w:ind w:left="844" w:hanging="564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2E"/>
    <w:rsid w:val="0015452E"/>
    <w:rsid w:val="003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63315-931E-485D-944D-2E5776B4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3B742E"/>
  </w:style>
  <w:style w:type="character" w:customStyle="1" w:styleId="a4">
    <w:name w:val="註解文字 字元"/>
    <w:basedOn w:val="a0"/>
    <w:link w:val="a3"/>
    <w:semiHidden/>
    <w:rsid w:val="003B742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胡旭玫</dc:creator>
  <cp:keywords/>
  <dc:description/>
  <cp:lastModifiedBy>胡旭玫</cp:lastModifiedBy>
  <cp:revision>1</cp:revision>
  <dcterms:created xsi:type="dcterms:W3CDTF">2022-09-28T07:12:00Z</dcterms:created>
  <dcterms:modified xsi:type="dcterms:W3CDTF">2022-09-28T07:14:00Z</dcterms:modified>
</cp:coreProperties>
</file>